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2715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420" w:lineRule="exact"/>
        <w:ind w:left="0" w:right="0" w:firstLine="0"/>
        <w:rPr>
          <w:sz w:val="24"/>
          <w:szCs w:val="24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2C2C36"/>
          <w:spacing w:val="2"/>
          <w:sz w:val="28"/>
          <w:szCs w:val="28"/>
          <w:shd w:val="clear" w:fill="FFFFFF"/>
        </w:rPr>
        <w:t>国内新闻：</w:t>
      </w:r>
    </w:p>
    <w:p w14:paraId="26021E6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720"/>
        <w:textAlignment w:val="top"/>
        <w:rPr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C2C36"/>
          <w:spacing w:val="2"/>
          <w:sz w:val="32"/>
          <w:szCs w:val="32"/>
          <w:shd w:val="clear" w:fill="FFFFFF"/>
        </w:rPr>
        <w:t>五角大楼发布中国军力报告</w:t>
      </w:r>
      <w:r>
        <w:rPr>
          <w:rFonts w:hint="default" w:ascii="Helvetica" w:hAnsi="Helvetica" w:eastAsia="Helvetica" w:cs="Helvetica"/>
          <w:i w:val="0"/>
          <w:iCs w:val="0"/>
          <w:caps w:val="0"/>
          <w:color w:val="2C2C36"/>
          <w:spacing w:val="2"/>
          <w:sz w:val="32"/>
          <w:szCs w:val="32"/>
          <w:shd w:val="clear" w:fill="FFFFFF"/>
        </w:rPr>
        <w:t>： 美国国防部发布了关于中国军事和安全发展的年度报告，指出中国军队的高层腐败问题对军事现代化进程造成了干扰。对此，中国外交部发言人林剑在例行记者会上表示，该报告的内容不实，并强调中国致力于推进军队的现代化与国际化。</w:t>
      </w:r>
    </w:p>
    <w:p w14:paraId="708896B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720"/>
        <w:textAlignment w:val="top"/>
        <w:rPr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C2C36"/>
          <w:spacing w:val="2"/>
          <w:sz w:val="32"/>
          <w:szCs w:val="32"/>
          <w:shd w:val="clear" w:fill="FFFFFF"/>
        </w:rPr>
        <w:t>台北上海双城论坛争议不断</w:t>
      </w:r>
      <w:r>
        <w:rPr>
          <w:rFonts w:hint="default" w:ascii="Helvetica" w:hAnsi="Helvetica" w:eastAsia="Helvetica" w:cs="Helvetica"/>
          <w:i w:val="0"/>
          <w:iCs w:val="0"/>
          <w:caps w:val="0"/>
          <w:color w:val="2C2C36"/>
          <w:spacing w:val="2"/>
          <w:sz w:val="32"/>
          <w:szCs w:val="32"/>
          <w:shd w:val="clear" w:fill="FFFFFF"/>
        </w:rPr>
        <w:t>： 台北和上海之间的双城论坛如期举行，但围绕此论坛的政治立场及合作内容引发了两岸间的讨论和争议。论坛旨在促进两地经济、文化和科技交流，但在当前复杂的两岸关系背景下，其象征意义尤为引人关注。</w:t>
      </w:r>
    </w:p>
    <w:p w14:paraId="6B7923C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420" w:lineRule="exact"/>
        <w:ind w:left="0" w:right="0" w:firstLine="0"/>
        <w:rPr>
          <w:sz w:val="24"/>
          <w:szCs w:val="24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2C2C36"/>
          <w:spacing w:val="2"/>
          <w:sz w:val="32"/>
          <w:szCs w:val="32"/>
          <w:shd w:val="clear" w:fill="FFFFFF"/>
        </w:rPr>
        <w:t>国际新闻：</w:t>
      </w:r>
      <w:bookmarkStart w:id="0" w:name="_GoBack"/>
      <w:bookmarkEnd w:id="0"/>
    </w:p>
    <w:p w14:paraId="2768EF4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720"/>
        <w:textAlignment w:val="top"/>
        <w:rPr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C2C36"/>
          <w:spacing w:val="2"/>
          <w:sz w:val="32"/>
          <w:szCs w:val="32"/>
          <w:shd w:val="clear" w:fill="FFFFFF"/>
        </w:rPr>
        <w:t>美英空袭也门胡塞武装</w:t>
      </w:r>
      <w:r>
        <w:rPr>
          <w:rFonts w:hint="default" w:ascii="Helvetica" w:hAnsi="Helvetica" w:eastAsia="Helvetica" w:cs="Helvetica"/>
          <w:i w:val="0"/>
          <w:iCs w:val="0"/>
          <w:caps w:val="0"/>
          <w:color w:val="2C2C36"/>
          <w:spacing w:val="2"/>
          <w:sz w:val="32"/>
          <w:szCs w:val="32"/>
          <w:shd w:val="clear" w:fill="FFFFFF"/>
        </w:rPr>
        <w:t>： 据观察者网报道，美国和英国对也门境内的胡塞武装进行了空袭行动，作为对之前红海地区船只袭击事件的回应。胡塞武装高级成员警告称将进行报复，并声称中俄等国的船只可以安全通过红海。</w:t>
      </w:r>
    </w:p>
    <w:p w14:paraId="7612BDB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720"/>
        <w:textAlignment w:val="top"/>
        <w:rPr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C2C36"/>
          <w:spacing w:val="2"/>
          <w:sz w:val="32"/>
          <w:szCs w:val="32"/>
          <w:shd w:val="clear" w:fill="FFFFFF"/>
        </w:rPr>
        <w:t>海上丝绸之路国际文化旅游节启动</w:t>
      </w:r>
      <w:r>
        <w:rPr>
          <w:rFonts w:hint="default" w:ascii="Helvetica" w:hAnsi="Helvetica" w:eastAsia="Helvetica" w:cs="Helvetica"/>
          <w:i w:val="0"/>
          <w:iCs w:val="0"/>
          <w:caps w:val="0"/>
          <w:color w:val="2C2C36"/>
          <w:spacing w:val="2"/>
          <w:sz w:val="32"/>
          <w:szCs w:val="32"/>
          <w:shd w:val="clear" w:fill="FFFFFF"/>
        </w:rPr>
        <w:t>： 2024年海上丝绸之路国际文化旅游节于12月6日在福州开幕，活动吸引了来自多个“海丝”沿线国家的代表参与。福州市还与新西兰北帕默斯顿市、马尔代夫马累市以及尼泊尔丹库塔市签署了友好合作协议，深化了对外交流合作。</w:t>
      </w:r>
    </w:p>
    <w:p w14:paraId="68141AE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720"/>
        <w:textAlignment w:val="top"/>
        <w:rPr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C2C36"/>
          <w:spacing w:val="2"/>
          <w:sz w:val="32"/>
          <w:szCs w:val="32"/>
          <w:shd w:val="clear" w:fill="FFFFFF"/>
        </w:rPr>
        <w:t>中央网信办召开网络辟谣会议</w:t>
      </w:r>
      <w:r>
        <w:rPr>
          <w:rFonts w:hint="default" w:ascii="Helvetica" w:hAnsi="Helvetica" w:eastAsia="Helvetica" w:cs="Helvetica"/>
          <w:i w:val="0"/>
          <w:iCs w:val="0"/>
          <w:caps w:val="0"/>
          <w:color w:val="2C2C36"/>
          <w:spacing w:val="2"/>
          <w:sz w:val="32"/>
          <w:szCs w:val="32"/>
          <w:shd w:val="clear" w:fill="FFFFFF"/>
        </w:rPr>
        <w:t>： 中央网信办在北京召开了全国网络辟谣联动机制第二次全体会议，强调了打击虚假信息的重要性，并提出了一系列加强网络环境治理的措施。会议要求各相关部门共同构建高效的谣言应对体系，确保网络空间的健康有序发展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YmZlNmE4Y2UwMzA2Mjk0ZGI0MDc3ZDFhZGM3MmEifQ=="/>
  </w:docVars>
  <w:rsids>
    <w:rsidRoot w:val="7EDC8B31"/>
    <w:rsid w:val="7EDC8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710</TotalTime>
  <ScaleCrop>false</ScaleCrop>
  <LinksUpToDate>false</LinksUpToDate>
  <CharactersWithSpaces>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2024-12-19T19:33:00Z</dcterms:created>
  <dc:creator>RoverTang</dc:creator>
  <cp:lastModifiedBy>RoverTang</cp:lastModifiedBy>
  <dcterms:modified xsi:type="dcterms:W3CDTF">2024-12-20T07:23:43Z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94E8970EF502A7B689046467CFA5536B_41</vt:lpwstr>
  </property>
</Properties>
</file>